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 xml:space="preserve">объявляет о проведении тендера по закупу </w:t>
      </w:r>
      <w:r w:rsidR="00D427F3">
        <w:rPr>
          <w:rFonts w:ascii="Times New Roman" w:hAnsi="Times New Roman"/>
          <w:sz w:val="24"/>
          <w:szCs w:val="24"/>
        </w:rPr>
        <w:t>лекарственных средств и медицинских изделии</w:t>
      </w:r>
      <w:r w:rsidR="00BE06FF">
        <w:rPr>
          <w:rFonts w:ascii="Times New Roman" w:hAnsi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C6081">
        <w:rPr>
          <w:rFonts w:ascii="Times New Roman" w:hAnsi="Times New Roman"/>
          <w:sz w:val="24"/>
          <w:szCs w:val="24"/>
        </w:rPr>
        <w:t>20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Правилами организации и проведения закупа лекарственных средств, профилактических (иммунобиологических,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 xml:space="preserve">Наименование </w:t>
      </w:r>
      <w:r w:rsidR="00C664D5">
        <w:rPr>
          <w:rFonts w:ascii="Times New Roman" w:hAnsi="Times New Roman"/>
          <w:sz w:val="24"/>
          <w:szCs w:val="24"/>
        </w:rPr>
        <w:t>медицинских изделии</w:t>
      </w:r>
      <w:r w:rsidR="00BE06FF"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РГП на ПХВ «Республиканский центр к</w:t>
      </w:r>
      <w:r w:rsidR="00A61579">
        <w:rPr>
          <w:rFonts w:ascii="Times New Roman" w:hAnsi="Times New Roman"/>
          <w:sz w:val="24"/>
          <w:szCs w:val="24"/>
        </w:rPr>
        <w:t>рови</w:t>
      </w:r>
      <w:r>
        <w:rPr>
          <w:rFonts w:ascii="Times New Roman" w:hAnsi="Times New Roman"/>
          <w:sz w:val="24"/>
          <w:szCs w:val="24"/>
        </w:rPr>
        <w:t>» МЗ РК.</w:t>
      </w:r>
    </w:p>
    <w:p w:rsidR="000F540A" w:rsidRPr="00B27C01" w:rsidRDefault="00456621" w:rsidP="0039232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тендерной документации можно получить </w:t>
      </w:r>
      <w:r w:rsidR="000F540A">
        <w:rPr>
          <w:rFonts w:ascii="Times New Roman" w:hAnsi="Times New Roman"/>
          <w:sz w:val="24"/>
          <w:szCs w:val="24"/>
        </w:rPr>
        <w:t xml:space="preserve">с 8:00 до 17:00 часов (с 13:00 по 14:00 обед) по адресу: </w:t>
      </w:r>
      <w:proofErr w:type="spellStart"/>
      <w:r w:rsidR="000F540A">
        <w:rPr>
          <w:rFonts w:ascii="Times New Roman" w:hAnsi="Times New Roman"/>
          <w:sz w:val="24"/>
          <w:szCs w:val="24"/>
        </w:rPr>
        <w:t>г.Алматы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40A">
        <w:rPr>
          <w:rFonts w:ascii="Times New Roman" w:hAnsi="Times New Roman"/>
          <w:sz w:val="24"/>
          <w:szCs w:val="24"/>
        </w:rPr>
        <w:t>ул.Утепова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д.1, отдел государственных закупок и правового обеспечения или направив </w:t>
      </w:r>
      <w:r w:rsidR="000F540A" w:rsidRPr="00B27C01">
        <w:rPr>
          <w:rFonts w:ascii="Times New Roman" w:hAnsi="Times New Roman"/>
          <w:sz w:val="24"/>
          <w:szCs w:val="24"/>
        </w:rPr>
        <w:t xml:space="preserve">письменный запрос по электронной почте: </w:t>
      </w:r>
      <w:hyperlink r:id="rId8" w:history="1"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="00A17951" w:rsidRPr="005D4537">
          <w:rPr>
            <w:rStyle w:val="a9"/>
            <w:rFonts w:ascii="Times New Roman" w:hAnsi="Times New Roman"/>
            <w:sz w:val="24"/>
            <w:szCs w:val="24"/>
          </w:rPr>
          <w:t>.</w:t>
        </w:r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zakup</w:t>
        </w:r>
        <w:r w:rsidR="00A17951" w:rsidRPr="005D4537">
          <w:rPr>
            <w:rStyle w:val="a9"/>
            <w:rFonts w:ascii="Times New Roman" w:hAnsi="Times New Roman"/>
            <w:sz w:val="24"/>
            <w:szCs w:val="24"/>
          </w:rPr>
          <w:t>@</w:t>
        </w:r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A17951" w:rsidRPr="005D4537">
          <w:rPr>
            <w:rStyle w:val="a9"/>
            <w:rFonts w:ascii="Times New Roman" w:hAnsi="Times New Roman"/>
            <w:sz w:val="24"/>
            <w:szCs w:val="24"/>
          </w:rPr>
          <w:t>.</w:t>
        </w:r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F540A" w:rsidRPr="00B27C01">
        <w:rPr>
          <w:rFonts w:ascii="Times New Roman" w:hAnsi="Times New Roman"/>
          <w:sz w:val="24"/>
          <w:szCs w:val="24"/>
        </w:rPr>
        <w:t xml:space="preserve">  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в срок до 9 часов 00 минут «24» февраля 2020 года </w:t>
      </w:r>
      <w:r w:rsidR="000F540A" w:rsidRPr="00B27C01">
        <w:rPr>
          <w:rFonts w:ascii="Times New Roman" w:hAnsi="Times New Roman"/>
          <w:sz w:val="24"/>
          <w:szCs w:val="24"/>
        </w:rPr>
        <w:t xml:space="preserve">включительно. </w:t>
      </w:r>
    </w:p>
    <w:p w:rsidR="00456621" w:rsidRPr="00B27C0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 w:rsidRPr="00B27C01">
        <w:rPr>
          <w:rFonts w:ascii="Times New Roman" w:hAnsi="Times New Roman"/>
          <w:sz w:val="24"/>
          <w:szCs w:val="24"/>
        </w:rPr>
        <w:t>11</w:t>
      </w:r>
      <w:r w:rsidRPr="00B27C01">
        <w:rPr>
          <w:rFonts w:ascii="Times New Roman" w:hAnsi="Times New Roman"/>
          <w:sz w:val="24"/>
          <w:szCs w:val="24"/>
        </w:rPr>
        <w:t xml:space="preserve"> часов 00 минут 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«24» февраля 2020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 w:rsidRPr="00B27C01">
        <w:rPr>
          <w:rFonts w:ascii="Times New Roman" w:hAnsi="Times New Roman"/>
          <w:sz w:val="24"/>
          <w:szCs w:val="24"/>
        </w:rPr>
        <w:t>поставщиков</w:t>
      </w:r>
      <w:r w:rsidRPr="00B27C01"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 w:rsidRPr="00B27C01">
        <w:rPr>
          <w:rFonts w:ascii="Times New Roman" w:hAnsi="Times New Roman"/>
          <w:sz w:val="24"/>
          <w:szCs w:val="24"/>
        </w:rPr>
        <w:t>2</w:t>
      </w:r>
      <w:r w:rsidRPr="00B27C01">
        <w:rPr>
          <w:rFonts w:ascii="Times New Roman" w:hAnsi="Times New Roman"/>
          <w:sz w:val="24"/>
          <w:szCs w:val="24"/>
        </w:rPr>
        <w:t xml:space="preserve"> </w:t>
      </w:r>
      <w:r w:rsidR="009C2D92" w:rsidRPr="00B27C01">
        <w:rPr>
          <w:rFonts w:ascii="Times New Roman" w:hAnsi="Times New Roman"/>
          <w:sz w:val="24"/>
          <w:szCs w:val="24"/>
        </w:rPr>
        <w:t>часов</w:t>
      </w:r>
      <w:r w:rsidRPr="00B27C01">
        <w:rPr>
          <w:rFonts w:ascii="Times New Roman" w:hAnsi="Times New Roman"/>
          <w:sz w:val="24"/>
          <w:szCs w:val="24"/>
        </w:rPr>
        <w:t xml:space="preserve"> 00 минут 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«24» февраля 2020 года</w:t>
      </w:r>
      <w:r w:rsidRPr="00B27C01">
        <w:rPr>
          <w:rFonts w:ascii="Times New Roman" w:hAnsi="Times New Roman"/>
          <w:sz w:val="24"/>
          <w:szCs w:val="24"/>
        </w:rPr>
        <w:t xml:space="preserve"> по следующему</w:t>
      </w:r>
      <w:r>
        <w:rPr>
          <w:rFonts w:ascii="Times New Roman" w:hAnsi="Times New Roman"/>
          <w:sz w:val="24"/>
          <w:szCs w:val="24"/>
        </w:rPr>
        <w:t xml:space="preserve">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8D7" w:rsidRPr="009138D7" w:rsidRDefault="009138D7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138D7" w:rsidRPr="009138D7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C2F" w:rsidRDefault="00833C2F" w:rsidP="00A97CC2">
      <w:pPr>
        <w:spacing w:after="0" w:line="240" w:lineRule="auto"/>
      </w:pPr>
      <w:r>
        <w:separator/>
      </w:r>
    </w:p>
  </w:endnote>
  <w:endnote w:type="continuationSeparator" w:id="0">
    <w:p w:rsidR="00833C2F" w:rsidRDefault="00833C2F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C2F" w:rsidRDefault="00833C2F" w:rsidP="00A97CC2">
      <w:pPr>
        <w:spacing w:after="0" w:line="240" w:lineRule="auto"/>
      </w:pPr>
      <w:r>
        <w:separator/>
      </w:r>
    </w:p>
  </w:footnote>
  <w:footnote w:type="continuationSeparator" w:id="0">
    <w:p w:rsidR="00833C2F" w:rsidRDefault="00833C2F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583650D7"/>
    <w:multiLevelType w:val="hybridMultilevel"/>
    <w:tmpl w:val="27BA79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1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5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1EE6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540A"/>
    <w:rsid w:val="000F6756"/>
    <w:rsid w:val="000F7B46"/>
    <w:rsid w:val="001029B7"/>
    <w:rsid w:val="00106BF5"/>
    <w:rsid w:val="0011014A"/>
    <w:rsid w:val="00110E2F"/>
    <w:rsid w:val="00112D09"/>
    <w:rsid w:val="00114EF5"/>
    <w:rsid w:val="00115FCD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0B8B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3A8E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4AEC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B90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619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047E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18F3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5246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3C2F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6C97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38D7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16804"/>
    <w:rsid w:val="00A17951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579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C6081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27C01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664D5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27F3"/>
    <w:rsid w:val="00D45EE3"/>
    <w:rsid w:val="00D52A72"/>
    <w:rsid w:val="00D52ED0"/>
    <w:rsid w:val="00D54412"/>
    <w:rsid w:val="00D54B88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5619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B72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060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zak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9F5F-8A53-4EC9-8092-A3FD804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Alexey.Efremenkov</cp:lastModifiedBy>
  <cp:revision>2</cp:revision>
  <cp:lastPrinted>2020-02-04T12:05:00Z</cp:lastPrinted>
  <dcterms:created xsi:type="dcterms:W3CDTF">2020-02-10T08:33:00Z</dcterms:created>
  <dcterms:modified xsi:type="dcterms:W3CDTF">2020-02-10T08:33:00Z</dcterms:modified>
</cp:coreProperties>
</file>